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{"meta":{"topic":"El medio natural","grade":"3º de Primaria","grado":3,"subject":"saberes"},"titulo":"Evaluación: El medio natural","secciones":[{"titulo":"Observa y escribe el nombre en el recuadro","instrucciones":"Escribe el nombre de cada elemento de la naturaleza en el recuadro.","items":[{"tipo":"completa_imagen","data":{"palabra":"árbol","prompt_imagen":"Un árbol con hojas verdes y tronco café","imagen_url":"https://www.channelkids.com/images/examenes-ia/exa-6a866d0d6813a9.83825965.png"}},{"tipo":"completa_imagen","data":{"palabra":"sol","prompt_imagen":"El sol brillante con rayos amarillos","imagen_url":"https://www.channelkids.com/images/examenes-ia/exa-6a866d165ccd04.01697519.png"}},{"tipo":"completa_imagen","data":{"palabra":"flor","prompt_imagen":"Una flor roja con tallo y hojas","imagen_url":"https://www.channelkids.com/images/examenes-ia/exa-6a866d1f523581.68198854.png"}},{"tipo":"completa_imagen","data":{"palabra":"nube","prompt_imagen":"Una nube blanca y esponjosa en el cielo azul","imagen_url":"https://www.channelkids.com/images/examenes-ia/exa-6a866d25417318.42545438.png"}}]},{"titulo":"Observa y encierra la opción correcta","instrucciones":"Mira la imagen y encierra la palabra que le corresponde.","items":[{"tipo":"relaciona_imagen","data":{"prompt_imagen":"Un río con agua y peces","correcta":"río","opciones":["río","montaña","desierto"],"imagen_url":"https://www.channelkids.com/images/examenes-ia/exa-6a866d2b3db726.06379588.png"}},{"tipo":"relaciona_imagen","data":{"prompt_imagen":"Un perro corriendo en el campo","correcta":"perro","opciones":["gato","perro","pájaro"],"imagen_url":"https://www.channelkids.com/images/examenes-ia/exa-6a866d312a8510.56306205.png"}}]},{"titulo":"Verdadero o Falso","instrucciones":"Lee y elige si la afirmación es verdadera o falsa.","items":[{"tipo":"trueFalse","data":{"statement":"Las plantas necesitan agua para vivir."}}]}]}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