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LA CONVIVENCIA ESCOLAR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Asunto o Problema Principal:</w:t>
      </w:r>
      <w:r>
        <w:rPr>
          <w:color w:val="334155"/>
          <w:sz w:val="21"/>
          <w:szCs w:val="21"/>
          <w:rFonts w:ascii="Arial" w:hAnsi="Arial"/>
        </w:rPr>
        <w:t xml:space="preserve"> Los alumnos requieren conocer la historia de sus orígenes, quiénes conforman su familia y cómo pueden apoyar para tener una convivencia sana y pacífica dentro y fuera de la escuela.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Tipo de Planeación:</w:t>
      </w:r>
      <w:r>
        <w:rPr>
          <w:color w:val="334155"/>
          <w:sz w:val="21"/>
          <w:szCs w:val="21"/>
          <w:rFonts w:ascii="Arial" w:hAnsi="Arial"/>
        </w:rPr>
        <w:t xml:space="preserve"> Semanal (5 días)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Mes:</w:t>
      </w:r>
      <w:r>
        <w:rPr>
          <w:color w:val="334155"/>
          <w:sz w:val="21"/>
          <w:szCs w:val="21"/>
          <w:rFonts w:ascii="Arial" w:hAnsi="Arial"/>
        </w:rPr>
        <w:t xml:space="preserve"> Septiembre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Aula, Escuela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Metodologías:</w:t>
      </w:r>
      <w:r>
        <w:rPr>
          <w:color w:val="334155"/>
          <w:sz w:val="21"/>
          <w:szCs w:val="21"/>
          <w:rFonts w:ascii="Arial" w:hAnsi="Arial"/>
        </w:rPr>
        <w:t xml:space="preserve"> Servicios, Basado en problemas, Investigación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Interculturalidad crítica, Pensamiento crítico, Apropiación de las culturas a través de la lectura y la escritura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Contenidos y PDAs seleccionados: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Reconocimiento y escritura del nombre propio y de sus compañeros, uso de dibujar y escribir para recordar actividades escolares.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Expresión oral de sucesiones numéricas, resolución de problemas simples con suma y resta.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Reconocimiento de la diversidad, identidad y pertenencia a su comunidad escolar.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Valoración del respeto, la paz y el diálogo en la convivencia.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Ubicación en su comunidad y reconocimiento de referentes personales y familiares.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Semanal (5 días)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1: Lunes – Conociéndonos y mi comunidad escolar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Dinámica de presentación "Mi nombre y mi dibujo favorito". Cada niño dibuja su nombre y un dibujo que represente algo que le gusta, compartiéndolo con el grupo (Fuente: Libro: Proyectos Escolares, Pág. 180).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Recuperación de conocimientos previos: Preguntar a los niños si saben qué es una comunidad, qué personas conocen en su familia y en la escuela.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Charla dialogada sobre qué es una comunidad escolar y quiénes la conforman, apoyándose en imágenes y en la lectura guiada del texto (Fuente: Pág. 182).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Actividad manipulativa: cada niño recibe recortes de personas y objetos relacionados con la escuela y la familia para armar un collage que represente su comunidad escolar y familiar.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Ronda de reflexión: “¿Qué aprendí hoy sobre mi comunidad?” y compartir en pequeño grupo.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2: Martes – Investigando a las personas que nos rodean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Cuento breve sobre Luna, quien siente inseguridad en la escuela (Fuente: Pág. 181), para motivar la empatía y el interés por conocer a los demás.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 abierta: “¿Cómo te sientes tú cuando conoces a alguien nuevo en la escuela?”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Elaboración de preguntas para entrevistar a compañeros, maestros, personal de apoyo y padres (ejemplo: ¿Cuál es tu nombre?, ¿Qué te gusta hacer en la escuela?, ¿Qué te hace feliz?).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Construcción de micrófonos con tubos de cartón y papel, siguiendo las instrucciones del texto (Fuente: Pág. 184).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5: Organización de rutas de entrevistas por la escuela, en grupos pequeños, para entrevistar a diferentes personas.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Compartir en la clase una breve historia o dato interesante que aprendieron sobre alguien que entrevistaron.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3: Miembros de mi comunidad escolar y sus gustos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Visualización de fotos o dibujos de compañeros y docentes, identificando nombres y gustos (Fuente: Pág. 182).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 reflexiva: “¿Qué cosas tenemos en común y qué nos hace diferentes?”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Los niños, en fichas, registran los nombres, intereses y gustos de las personas entrevistadas, usando dibujos o palabras (actividades de escritura creativa).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Dinámica de comparación: “¿Qué compartimos con los demás y qué nos hace únicos?” con ayuda de un mural donde colocan recortes o dibujos.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Reflexión grupal sobre la importancia de aceptar y valorar la diversidad en la comunidad escolar.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4: Reconociendo nuestros nombres y números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Juego de reconocimiento de nombres: los niños buscan su nombre en un mural y lo comparan con los nombres de sus compañeros (Fuente: PDA).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 guiada: “¿Qué letras o números ves en tu nombre?”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Actividad manipulativa: formar secuencias numéricas ascendentes y descendentes hasta 20, 40, 60 y 120, usando tarjetas o fichas (Fuente: Pág. 182).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Resolución de problemas sencillos de suma y resta con materiales concretos (ejemplo: contar objetos y hacer operaciones).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Dibujo libre de una escena que represente a su familia o comunidad, usando nombres y números.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Día 5: Convivencia pacífica y celebración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Inicio: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1: Cuento sobre la importancia del diálogo y la paz en la comunidad escolar (Fuente: Pág. 187).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2: Pregunta reflexiva: “¿Qué podemos hacer cuando alguien no está de acuerdo con nosotros?”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Desarrollo: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3: Elaboración de un mural colaborativo: “Nuestro compromiso por una convivencia pacífica” con frases y dibujos que expresen respeto y diálogo.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4: Representación teatral breve donde cada niño expresa cómo resolvería un conflicto simple, promoviendo el diálogo y el respeto.  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Cierre: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Actividad final: Reflexión grupal y firma simbólica del compromiso por convivir en paz, en un cartel que quede en el aula.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de Desempeño Auténtico Semanal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Una exposición oral y visual titulada “Mi comunidad escolar y yo”, donde cada niño comparte lo que aprendió sobre sus compañeros, sus gustos, su nombre, su participación en la comunidad y su compromiso por convivir en paz. Incluye dibujos, fotos o recortes, y un breve relato o explicación en voz alta.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Criterios de evaluación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Logrado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En proceso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Falta por consolidar</w:t>
            </w:r>
          </w:p>
        </w:tc>
        <w:tc>
          <w:tcPr>
            <w:tcW w:w="1000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Observaciones</w:t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activamente en las actividades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Reconoce y escribe su nombre y los de sus compañeros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Resuelve problemas sencillos de suma y resta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Demuestra respeto y escucha durante las actividades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  <w:tr>
        <w:tc>
          <w:tcPr>
            <w:tcW w:w="1000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Participa en la exposición final con claridad y confianza</w:t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000" w:type="pct"/>
          </w:tcPr>
          <w:p>
            <w:pPr>
              <w:spacing w:before="40" w:after="40"/>
            </w:pPr>
            <w:r>
              <w:t/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Sugerencias de Evaluación Formativa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Observación continua:</w:t>
      </w:r>
      <w:r>
        <w:rPr>
          <w:color w:val="334155"/>
          <w:sz w:val="21"/>
          <w:szCs w:val="21"/>
          <w:rFonts w:ascii="Arial" w:hAnsi="Arial"/>
        </w:rPr>
        <w:t xml:space="preserve"> durante las actividades, tomar notas sobre la participación, colaboración y comprensión de los contenidos.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Listas de cotejo:</w:t>
      </w:r>
      <w:r>
        <w:rPr>
          <w:color w:val="334155"/>
          <w:sz w:val="21"/>
          <w:szCs w:val="21"/>
          <w:rFonts w:ascii="Arial" w:hAnsi="Arial"/>
        </w:rPr>
        <w:t xml:space="preserve"> para verificar si reconocen nombres, números, y si participan en los diálogos y actividades manipulativas.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Rúbricas sencillas:</w:t>
      </w:r>
      <w:r>
        <w:rPr>
          <w:color w:val="334155"/>
          <w:sz w:val="21"/>
          <w:szCs w:val="21"/>
          <w:rFonts w:ascii="Arial" w:hAnsi="Arial"/>
        </w:rPr>
        <w:t xml:space="preserve"> evaluar aspectos como la participación, respeto, expresión oral y autoconocimiento.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 reflexivas:</w:t>
      </w:r>
      <w:r>
        <w:rPr>
          <w:color w:val="334155"/>
          <w:sz w:val="21"/>
          <w:szCs w:val="21"/>
          <w:rFonts w:ascii="Arial" w:hAnsi="Arial"/>
        </w:rPr>
        <w:t xml:space="preserve"> al finalizar cada día, preguntar a los niños qué aprendieron, qué les gustó y qué les gustaría mejorar.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plan promueve una participación activa, significativa y lúdica, alineada con los principios de la Nueva Escuela Mexicana, fomentando la inclusión, el respeto a la diversidad y la convivencia pacífica.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