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Segundo Grado de Preescolar (Niños de 4 años)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¿Quién soy?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Reconocer y valorar su identidad personal, incluyendo características físicas, gustos, emociones, pertenencia a su familia y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Grado de Preescolar (4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Servicios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Apropiación de las culturas a través de la lectura y la escritura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Construcción de la identidad personal, reconocimiento de rasgos físicos, gustos y emociones (De lo Humano y lo Comunitario)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PDAs:</w:t>
      </w:r>
      <w:r>
        <w:rPr>
          <w:color w:val="334155"/>
          <w:sz w:val="21"/>
          <w:szCs w:val="21"/>
          <w:rFonts w:ascii="Arial" w:hAnsi="Arial"/>
        </w:rPr>
        <w:t xml:space="preserve"> Reconoce rasgos de su identidad, expresa sus gustos, emociones y características en su lengua materna o otros lenguajes.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Lunes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 de bienvenida con una canción sobre el nombre y la familia (“Soy yo, soy yo, y tú quién eres?”). Se saluda con un apretón de manos o un abrazo simbólico.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Ronda de preguntas sencillas: “¿Cómo te llamas?”, “¿De qué color te gusta?”, para activar conocimientos previos y explorar emociones básicas (“¿Qué te hace feliz?”).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sensorial: "Mi espejo de emociones". Los niños se miran en espejos pequeños y expresan con gestos o palabras cómo se sienten hoy. Luego, dibujan en su hoja su rostro con la emoción que sienten (feliz, triste, enojado, sorprendido). (Fuente: Libro, Pág. 45)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Exploración de sus características físicas: con recortes de papel y materiales de texturas diferentes, hacen un collage de su rostro y cuerpo usando recortes de ojos, boca, cabello, etc. (Material manipulable).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Cada niño comparte con la pareja qué dibujo hizo y qué emoción expresa, usando palabras o gestos. Se resalta la diversidad de emociones y características.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Martes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 de saludo y revisión de su nombre en el pizarrón. Los niños dicen su nombre en voz alta y tocan un objeto que representa su gusto favorito (ej. una pelota, un peluche).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sencilla: “¿Qué te gusta hacer?” para activar conocimientos previos sobre gustos y actividades favoritas.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Manualidad: “Mi caja de gustos”. Cada niño recibe una caja pequeña y materiales diversos (botones, telas, plastilina, papel de colores). Eligen y pegan objetos que representan sus gustos, como comida, juegos o animales favoritos (Fuente: Libro, Pág. 78).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movimiento: "Camino de gustos". Los niños caminan por el aula siguiendo huellas que representan diferentes gustos (dulces, deportes, animales), y al llegar, expresan con gestos qué les gusta.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Compartir con la pareja qué objetos eligieron y por qué. Se refuerza el respeto y la valoración de las preferencias de cada uno.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Miércoles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 de bienvenida y revisión del nombre con un ritmo rítmico. Se pide a los niños que digan su nombre y hagan un gesto que les guste (ej. saludar con la mano).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“¿Cómo te sientes hoy?” para activar la expresión emocional y conectar con actividades anteriores.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Cuento corto: “El espejo de las emociones” (Fuente: Libro, Pág. 102). Se lee un cuento con ilustraciones que muestran diferentes emociones, y los niños identifican cuál sienten en ese momento.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dramático: Los niños representan diferentes emociones (alegría, tristeza, sorpresa) usando sus propios cuerpos y voces, en pequeños grupos.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Cada niño comparte qué emoción le gustó representar y cómo se sintió. El docente refuerza la idea de que todas las emociones son normales y expresables.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Jueves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Cantar y mover: “El árbol de las emociones”. Los niños mueven los brazos como ramas y expresan emociones diferentes (contento, enojado, asustado) con sonidos y gestos.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“¿Qué te hace sentir feliz?” para activar recuerdos y experiencias.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Actividad plástica: “Mi árbol de emociones”. Cada niño dibuja un árbol y en cada rama escribe o dibuja una emoción o un gusto que le gusta expresar o sentir.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sensorial: "El rincón de las sensaciones". Los niños exploran diferentes texturas (agua, arena, telas suaves) y expresan cómo se sienten con palabras o gestos.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Compartir en pequeños grupos los árboles de emociones y gustos, usando gestos y palabras sencillas. Se refuerza la diversidad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Viernes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 de despedida y revisión del nombre. Los niños dicen su nombre y su gusto favorito en un ritmo alegre.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“¿Qué aprendiste sobre ti esta semana?” para activar la reflexión y la expresión.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colectiva: “Mi mural de identidad”. En una cartulina grande, cada niño pega o dibuja algo que representa quién es (su rostro, gustos, emociones, pertenencias). (Fuente: Libro, Pág. 150)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libre: Los niños exploran libremente materiales y expresan lo que más les gusta del mural o de su semana.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Cada niño dice una frase sencilla: “Soy yo, y me gusta…”. El docente refuerza la identidad y el valor de cada uno.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¿Qué?:</w:t>
      </w:r>
      <w:r>
        <w:rPr>
          <w:color w:val="334155"/>
          <w:sz w:val="21"/>
          <w:szCs w:val="21"/>
          <w:rFonts w:ascii="Arial" w:hAnsi="Arial"/>
        </w:rPr>
        <w:t xml:space="preserve"> Un mural colectivo titulado “Yo soy”, donde cada niño aporta un dibujo, recorte o palabra que represente su identidad, gustos y emociones.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la creación.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 comprensión de sus rasgos físicos y gustos.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 alguna emoción o característica en su aportación.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sus propios medios de expresión (dibujos, recortes, palabras).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Demuestra respeto por las aportaciones de sus compañeros.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actividades: cómo expresan sus emociones, gustos y características.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abiertas y sencillas para saber qué aprendieron (“¿Qué te gusta de ti?”).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anecdótico de las participaciones y expresiones.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guiada: “¿Qué te gustó más hoy?” y “¿Qué aprendiste sobre ti?”.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Coevaluación: Los niños comentan qué les gustó del trabajo de sus compañeros usando gestos o palabras simples.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enfoque fomenta la exploración sensorial, la expresión emocional, el respeto por la diversidad y la construcción de una identidad positiva en los niños,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